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公文小标宋" w:hAnsi="方正公文小标宋" w:eastAsia="方正公文小标宋" w:cs="方正公文小标宋"/>
          <w:b/>
          <w:bCs/>
          <w:color w:val="auto"/>
          <w:sz w:val="36"/>
          <w:szCs w:val="36"/>
        </w:rPr>
      </w:pPr>
      <w:r>
        <w:rPr>
          <w:rFonts w:hint="eastAsia" w:ascii="方正公文小标宋" w:hAnsi="方正公文小标宋" w:eastAsia="方正公文小标宋" w:cs="方正公文小标宋"/>
          <w:b/>
          <w:bCs/>
          <w:color w:val="auto"/>
          <w:sz w:val="36"/>
          <w:szCs w:val="36"/>
        </w:rPr>
        <w:t>西南大学临高实验中学</w:t>
      </w:r>
    </w:p>
    <w:p>
      <w:pPr>
        <w:spacing w:line="560" w:lineRule="exact"/>
        <w:jc w:val="center"/>
        <w:rPr>
          <w:rFonts w:hint="eastAsia" w:ascii="方正公文小标宋" w:hAnsi="方正公文小标宋" w:eastAsia="方正公文小标宋" w:cs="方正公文小标宋"/>
          <w:b/>
          <w:bCs/>
          <w:color w:val="auto"/>
          <w:sz w:val="36"/>
          <w:szCs w:val="36"/>
          <w:lang w:val="en-US" w:eastAsia="zh-CN"/>
        </w:rPr>
      </w:pPr>
      <w:r>
        <w:rPr>
          <w:rFonts w:hint="eastAsia" w:ascii="方正公文小标宋" w:hAnsi="方正公文小标宋" w:eastAsia="方正公文小标宋" w:cs="方正公文小标宋"/>
          <w:b/>
          <w:bCs/>
          <w:color w:val="auto"/>
          <w:sz w:val="36"/>
          <w:szCs w:val="36"/>
        </w:rPr>
        <w:t>20</w:t>
      </w:r>
      <w:r>
        <w:rPr>
          <w:rFonts w:hint="eastAsia" w:ascii="方正公文小标宋" w:hAnsi="方正公文小标宋" w:eastAsia="方正公文小标宋" w:cs="方正公文小标宋"/>
          <w:b/>
          <w:bCs/>
          <w:color w:val="auto"/>
          <w:sz w:val="36"/>
          <w:szCs w:val="36"/>
          <w:lang w:val="en-US" w:eastAsia="zh-CN"/>
        </w:rPr>
        <w:t>23</w:t>
      </w:r>
      <w:r>
        <w:rPr>
          <w:rFonts w:hint="eastAsia" w:ascii="方正公文小标宋" w:hAnsi="方正公文小标宋" w:eastAsia="方正公文小标宋" w:cs="方正公文小标宋"/>
          <w:b/>
          <w:bCs/>
          <w:color w:val="auto"/>
          <w:sz w:val="36"/>
          <w:szCs w:val="36"/>
        </w:rPr>
        <w:t>年高中</w:t>
      </w:r>
      <w:r>
        <w:rPr>
          <w:rFonts w:hint="eastAsia" w:ascii="方正公文小标宋" w:hAnsi="方正公文小标宋" w:eastAsia="方正公文小标宋" w:cs="方正公文小标宋"/>
          <w:b/>
          <w:bCs/>
          <w:color w:val="auto"/>
          <w:sz w:val="36"/>
          <w:szCs w:val="36"/>
          <w:lang w:val="en-US" w:eastAsia="zh-CN"/>
        </w:rPr>
        <w:t>特长</w:t>
      </w:r>
      <w:r>
        <w:rPr>
          <w:rFonts w:hint="eastAsia" w:ascii="方正公文小标宋" w:hAnsi="方正公文小标宋" w:eastAsia="方正公文小标宋" w:cs="方正公文小标宋"/>
          <w:b/>
          <w:bCs/>
          <w:color w:val="auto"/>
          <w:sz w:val="36"/>
          <w:szCs w:val="36"/>
        </w:rPr>
        <w:t>生招生</w:t>
      </w:r>
      <w:r>
        <w:rPr>
          <w:rFonts w:hint="eastAsia" w:ascii="方正公文小标宋" w:hAnsi="方正公文小标宋" w:eastAsia="方正公文小标宋" w:cs="方正公文小标宋"/>
          <w:b/>
          <w:bCs/>
          <w:color w:val="auto"/>
          <w:sz w:val="36"/>
          <w:szCs w:val="36"/>
          <w:lang w:val="en-US" w:eastAsia="zh-CN"/>
        </w:rPr>
        <w:t>简章</w:t>
      </w:r>
    </w:p>
    <w:p>
      <w:pPr>
        <w:spacing w:line="560" w:lineRule="exact"/>
        <w:jc w:val="center"/>
        <w:rPr>
          <w:rFonts w:hint="eastAsia" w:ascii="方正仿宋_GB2312" w:hAnsi="方正仿宋_GB2312" w:eastAsia="方正仿宋_GB2312" w:cs="方正仿宋_GB2312"/>
          <w:b/>
          <w:bCs/>
          <w:color w:val="auto"/>
          <w:sz w:val="28"/>
          <w:szCs w:val="28"/>
          <w:lang w:val="en-US" w:eastAsia="zh-CN"/>
        </w:rPr>
      </w:pPr>
    </w:p>
    <w:p>
      <w:pPr>
        <w:numPr>
          <w:ilvl w:val="0"/>
          <w:numId w:val="0"/>
        </w:numPr>
        <w:spacing w:line="560" w:lineRule="exact"/>
        <w:ind w:firstLine="561" w:firstLineChars="200"/>
        <w:jc w:val="both"/>
        <w:rPr>
          <w:rFonts w:hint="eastAsia" w:ascii="方正公文小标宋" w:hAnsi="方正公文小标宋" w:eastAsia="方正公文小标宋" w:cs="方正公文小标宋"/>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一、学校简介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kern w:val="0"/>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西南大学临高实验中学成立于2016年9月，是一所按照西南大学附属中学的标准建设、管理，集初中、高中为一体的高水平、高品位的全封闭寄宿制学校。学校座落于海南省临高县临城镇新城区，依托西南大学及名校联盟丰厚的教育资源，全面植入先进的管理模式和运行机制，坚持“</w:t>
      </w:r>
      <w:r>
        <w:rPr>
          <w:rFonts w:hint="eastAsia" w:ascii="方正仿宋_GB2312" w:hAnsi="方正仿宋_GB2312" w:eastAsia="方正仿宋_GB2312" w:cs="方正仿宋_GB2312"/>
          <w:color w:val="auto"/>
          <w:sz w:val="28"/>
          <w:szCs w:val="28"/>
          <w:lang w:val="en-US" w:eastAsia="zh-CN"/>
        </w:rPr>
        <w:t>缤纷教育，多元发展”的育人理念</w:t>
      </w:r>
      <w:r>
        <w:rPr>
          <w:rFonts w:hint="eastAsia" w:ascii="方正仿宋_GB2312" w:hAnsi="方正仿宋_GB2312" w:eastAsia="方正仿宋_GB2312" w:cs="方正仿宋_GB2312"/>
          <w:b w:val="0"/>
          <w:bCs w:val="0"/>
          <w:color w:val="auto"/>
          <w:sz w:val="28"/>
          <w:szCs w:val="28"/>
          <w:lang w:val="en-US" w:eastAsia="zh-CN"/>
        </w:rPr>
        <w:t>，</w:t>
      </w:r>
      <w:r>
        <w:rPr>
          <w:rFonts w:hint="eastAsia" w:ascii="方正仿宋_GB2312" w:hAnsi="方正仿宋_GB2312" w:eastAsia="方正仿宋_GB2312" w:cs="方正仿宋_GB2312"/>
          <w:color w:val="auto"/>
          <w:sz w:val="28"/>
          <w:szCs w:val="28"/>
          <w:lang w:val="en-US" w:eastAsia="zh-CN"/>
        </w:rPr>
        <w:t>注重为学生搭建平台，创造条件，借力西南大学丰厚的学科资源，满足学生多元化发展需求。学校师资力量雄厚，市县级</w:t>
      </w:r>
      <w:r>
        <w:rPr>
          <w:rFonts w:hint="eastAsia" w:ascii="方正仿宋_GB2312" w:hAnsi="方正仿宋_GB2312" w:eastAsia="方正仿宋_GB2312" w:cs="方正仿宋_GB2312"/>
          <w:color w:val="auto"/>
          <w:sz w:val="28"/>
          <w:szCs w:val="28"/>
          <w:lang w:val="en-US" w:eastAsia="zh-CN"/>
        </w:rPr>
        <w:t>及以上</w:t>
      </w:r>
      <w:r>
        <w:rPr>
          <w:rFonts w:hint="eastAsia" w:ascii="方正仿宋_GB2312" w:hAnsi="方正仿宋_GB2312" w:eastAsia="方正仿宋_GB2312" w:cs="方正仿宋_GB2312"/>
          <w:color w:val="auto"/>
          <w:sz w:val="28"/>
          <w:szCs w:val="28"/>
          <w:lang w:val="en-US" w:eastAsia="zh-CN"/>
        </w:rPr>
        <w:t>骨干教师占教师总人数的59.8%。学校积极引入集团艺术、体育教师资源，可为体育、艺术特长生提供个性化全面指导，定制个性化训练方案，从而</w:t>
      </w:r>
      <w:r>
        <w:rPr>
          <w:rFonts w:hint="eastAsia" w:ascii="方正仿宋_GB2312" w:hAnsi="方正仿宋_GB2312" w:eastAsia="方正仿宋_GB2312" w:cs="方正仿宋_GB2312"/>
          <w:color w:val="auto"/>
          <w:sz w:val="28"/>
          <w:szCs w:val="28"/>
        </w:rPr>
        <w:t>充分挖掘和发展</w:t>
      </w:r>
      <w:r>
        <w:rPr>
          <w:rFonts w:hint="eastAsia" w:ascii="方正仿宋_GB2312" w:hAnsi="方正仿宋_GB2312" w:eastAsia="方正仿宋_GB2312" w:cs="方正仿宋_GB2312"/>
          <w:color w:val="auto"/>
          <w:sz w:val="28"/>
          <w:szCs w:val="28"/>
          <w:lang w:val="en-US" w:eastAsia="zh-CN"/>
        </w:rPr>
        <w:t>体育、艺术特长</w:t>
      </w:r>
      <w:r>
        <w:rPr>
          <w:rFonts w:hint="eastAsia" w:ascii="方正仿宋_GB2312" w:hAnsi="方正仿宋_GB2312" w:eastAsia="方正仿宋_GB2312" w:cs="方正仿宋_GB2312"/>
          <w:color w:val="auto"/>
          <w:sz w:val="28"/>
          <w:szCs w:val="28"/>
        </w:rPr>
        <w:t>学生</w:t>
      </w:r>
      <w:r>
        <w:rPr>
          <w:rFonts w:hint="eastAsia" w:ascii="方正仿宋_GB2312" w:hAnsi="方正仿宋_GB2312" w:eastAsia="方正仿宋_GB2312" w:cs="方正仿宋_GB2312"/>
          <w:color w:val="auto"/>
          <w:sz w:val="28"/>
          <w:szCs w:val="28"/>
          <w:lang w:val="en-US" w:eastAsia="zh-CN"/>
        </w:rPr>
        <w:t>潜能</w:t>
      </w:r>
      <w:r>
        <w:rPr>
          <w:rFonts w:hint="eastAsia" w:ascii="方正仿宋_GB2312" w:hAnsi="方正仿宋_GB2312" w:eastAsia="方正仿宋_GB2312" w:cs="方正仿宋_GB2312"/>
          <w:color w:val="auto"/>
          <w:sz w:val="28"/>
          <w:szCs w:val="28"/>
        </w:rPr>
        <w:t>，</w:t>
      </w:r>
      <w:r>
        <w:rPr>
          <w:rFonts w:hint="eastAsia" w:ascii="方正仿宋_GB2312" w:hAnsi="方正仿宋_GB2312" w:eastAsia="方正仿宋_GB2312" w:cs="方正仿宋_GB2312"/>
          <w:b w:val="0"/>
          <w:bCs w:val="0"/>
          <w:color w:val="auto"/>
          <w:kern w:val="0"/>
          <w:sz w:val="28"/>
          <w:szCs w:val="28"/>
          <w:lang w:val="en-US" w:eastAsia="zh-CN"/>
        </w:rPr>
        <w:t>为满足学生多元发展提供最好的条件。</w:t>
      </w:r>
    </w:p>
    <w:p>
      <w:pPr>
        <w:spacing w:line="540" w:lineRule="exact"/>
        <w:ind w:firstLine="560" w:firstLineChars="200"/>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color w:val="auto"/>
          <w:sz w:val="28"/>
          <w:szCs w:val="28"/>
        </w:rPr>
        <w:t>学校管理严、校风正、学风好、教风勤，学生有动力，教师有激情，学校有灵魂，深得社会赞誉。建校以来，</w:t>
      </w:r>
      <w:r>
        <w:rPr>
          <w:rFonts w:hint="eastAsia" w:ascii="方正仿宋_GB2312" w:hAnsi="方正仿宋_GB2312" w:eastAsia="方正仿宋_GB2312" w:cs="方正仿宋_GB2312"/>
          <w:color w:val="auto"/>
          <w:sz w:val="28"/>
          <w:szCs w:val="28"/>
          <w:lang w:val="en-US" w:eastAsia="zh-CN"/>
        </w:rPr>
        <w:t>中</w:t>
      </w:r>
      <w:r>
        <w:rPr>
          <w:rFonts w:hint="eastAsia" w:ascii="方正仿宋_GB2312" w:hAnsi="方正仿宋_GB2312" w:eastAsia="方正仿宋_GB2312" w:cs="方正仿宋_GB2312"/>
          <w:color w:val="auto"/>
          <w:sz w:val="28"/>
          <w:szCs w:val="28"/>
        </w:rPr>
        <w:t>考、</w:t>
      </w:r>
      <w:r>
        <w:rPr>
          <w:rFonts w:hint="eastAsia" w:ascii="方正仿宋_GB2312" w:hAnsi="方正仿宋_GB2312" w:eastAsia="方正仿宋_GB2312" w:cs="方正仿宋_GB2312"/>
          <w:color w:val="auto"/>
          <w:sz w:val="28"/>
          <w:szCs w:val="28"/>
          <w:lang w:val="en-US" w:eastAsia="zh-CN"/>
        </w:rPr>
        <w:t>高</w:t>
      </w:r>
      <w:r>
        <w:rPr>
          <w:rFonts w:hint="eastAsia" w:ascii="方正仿宋_GB2312" w:hAnsi="方正仿宋_GB2312" w:eastAsia="方正仿宋_GB2312" w:cs="方正仿宋_GB2312"/>
          <w:color w:val="auto"/>
          <w:sz w:val="28"/>
          <w:szCs w:val="28"/>
        </w:rPr>
        <w:t>考成绩逐年攀升</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真正实现“低进高出，高进优出”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lang w:val="en-US" w:eastAsia="zh-CN"/>
        </w:rPr>
        <w:t>我校2022年中考</w:t>
      </w:r>
      <w:r>
        <w:rPr>
          <w:rFonts w:hint="eastAsia" w:ascii="方正仿宋_GB2312" w:hAnsi="方正仿宋_GB2312" w:eastAsia="方正仿宋_GB2312" w:cs="方正仿宋_GB2312"/>
          <w:b w:val="0"/>
          <w:bCs/>
          <w:sz w:val="28"/>
          <w:szCs w:val="28"/>
          <w:lang w:val="en-US" w:eastAsia="zh-CN"/>
        </w:rPr>
        <w:t>总分平均分766分，排名全省第四；同年高考</w:t>
      </w:r>
      <w:r>
        <w:rPr>
          <w:rFonts w:hint="eastAsia" w:ascii="方正仿宋_GB2312" w:hAnsi="方正仿宋_GB2312" w:eastAsia="方正仿宋_GB2312" w:cs="方正仿宋_GB2312"/>
          <w:sz w:val="28"/>
          <w:szCs w:val="28"/>
          <w:lang w:val="en-US" w:eastAsia="zh-CN"/>
        </w:rPr>
        <w:t>重点本科上线率49.9%，本科上线率97.3%。目前，已有陈清云、苏峰、许铭真等三名同学成功考取清华大学。</w:t>
      </w:r>
      <w:r>
        <w:rPr>
          <w:rFonts w:hint="eastAsia" w:ascii="方正仿宋_GB2312" w:hAnsi="方正仿宋_GB2312" w:eastAsia="方正仿宋_GB2312" w:cs="方正仿宋_GB2312"/>
          <w:b w:val="0"/>
          <w:bCs w:val="0"/>
          <w:color w:val="auto"/>
          <w:sz w:val="28"/>
          <w:szCs w:val="28"/>
          <w:lang w:val="en-US" w:eastAsia="zh-CN"/>
        </w:rPr>
        <w:t>体育特长生许忠文、方晶被北京体育大学录取。</w:t>
      </w:r>
    </w:p>
    <w:p>
      <w:pPr>
        <w:spacing w:line="540" w:lineRule="exact"/>
        <w:ind w:firstLine="560" w:firstLineChars="200"/>
        <w:rPr>
          <w:rFonts w:hint="eastAsia" w:ascii="方正仿宋_GB2312" w:hAnsi="方正仿宋_GB2312" w:eastAsia="方正仿宋_GB2312" w:cs="方正仿宋_GB2312"/>
          <w:b/>
          <w:bCs/>
          <w:color w:val="auto"/>
          <w:sz w:val="28"/>
          <w:szCs w:val="28"/>
        </w:rPr>
      </w:pPr>
      <w:r>
        <w:rPr>
          <w:rFonts w:hint="eastAsia" w:ascii="方正仿宋_GB2312" w:hAnsi="方正仿宋_GB2312" w:eastAsia="方正仿宋_GB2312" w:cs="方正仿宋_GB2312"/>
          <w:b w:val="0"/>
          <w:bCs w:val="0"/>
          <w:color w:val="auto"/>
          <w:kern w:val="0"/>
          <w:sz w:val="28"/>
          <w:szCs w:val="28"/>
          <w:lang w:val="en-US" w:eastAsia="zh-CN"/>
        </w:rPr>
        <w:t>西南大学临高实验中学</w:t>
      </w:r>
      <w:r>
        <w:rPr>
          <w:rFonts w:hint="eastAsia" w:ascii="方正仿宋_GB2312" w:hAnsi="方正仿宋_GB2312" w:eastAsia="方正仿宋_GB2312" w:cs="方正仿宋_GB2312"/>
          <w:b w:val="0"/>
          <w:bCs w:val="0"/>
          <w:color w:val="auto"/>
          <w:sz w:val="28"/>
          <w:szCs w:val="28"/>
          <w:lang w:val="en-US" w:eastAsia="zh-CN"/>
        </w:rPr>
        <w:t>学校</w:t>
      </w:r>
      <w:r>
        <w:rPr>
          <w:rFonts w:hint="eastAsia" w:ascii="方正仿宋_GB2312" w:hAnsi="方正仿宋_GB2312" w:eastAsia="方正仿宋_GB2312" w:cs="方正仿宋_GB2312"/>
          <w:b w:val="0"/>
          <w:bCs w:val="0"/>
          <w:color w:val="auto"/>
          <w:kern w:val="0"/>
          <w:sz w:val="28"/>
          <w:szCs w:val="28"/>
          <w:lang w:val="en-US" w:eastAsia="zh-CN"/>
        </w:rPr>
        <w:t>怀揣“创爱生学校，建幸福校园”的办学愿景，正驶在高质量、高品质、高速度发展的快车道上。学校</w:t>
      </w:r>
      <w:r>
        <w:rPr>
          <w:rFonts w:hint="eastAsia" w:ascii="方正仿宋_GB2312" w:hAnsi="方正仿宋_GB2312" w:eastAsia="方正仿宋_GB2312" w:cs="方正仿宋_GB2312"/>
          <w:b w:val="0"/>
          <w:bCs w:val="0"/>
          <w:color w:val="auto"/>
          <w:kern w:val="0"/>
          <w:sz w:val="28"/>
          <w:szCs w:val="28"/>
          <w:lang w:val="en-US" w:eastAsia="zh-CN"/>
        </w:rPr>
        <w:t>热情欢迎</w:t>
      </w:r>
      <w:r>
        <w:rPr>
          <w:rFonts w:hint="eastAsia" w:ascii="方正仿宋_GB2312" w:hAnsi="方正仿宋_GB2312" w:eastAsia="方正仿宋_GB2312" w:cs="方正仿宋_GB2312"/>
          <w:color w:val="auto"/>
          <w:sz w:val="28"/>
          <w:szCs w:val="28"/>
          <w:lang w:val="en-US" w:eastAsia="zh-CN"/>
        </w:rPr>
        <w:t>全省</w:t>
      </w:r>
      <w:r>
        <w:rPr>
          <w:rFonts w:hint="eastAsia" w:ascii="方正仿宋_GB2312" w:hAnsi="方正仿宋_GB2312" w:eastAsia="方正仿宋_GB2312" w:cs="方正仿宋_GB2312"/>
          <w:color w:val="auto"/>
          <w:sz w:val="28"/>
          <w:szCs w:val="28"/>
          <w:lang w:eastAsia="zh-CN"/>
        </w:rPr>
        <w:t>具有我校</w:t>
      </w:r>
      <w:r>
        <w:rPr>
          <w:rFonts w:hint="eastAsia" w:ascii="方正仿宋_GB2312" w:hAnsi="方正仿宋_GB2312" w:eastAsia="方正仿宋_GB2312" w:cs="方正仿宋_GB2312"/>
          <w:color w:val="auto"/>
          <w:sz w:val="28"/>
          <w:szCs w:val="28"/>
          <w:lang w:val="en-US" w:eastAsia="zh-CN"/>
        </w:rPr>
        <w:t>2023年高中</w:t>
      </w:r>
      <w:r>
        <w:rPr>
          <w:rFonts w:hint="eastAsia" w:ascii="方正仿宋_GB2312" w:hAnsi="方正仿宋_GB2312" w:eastAsia="方正仿宋_GB2312" w:cs="方正仿宋_GB2312"/>
          <w:color w:val="auto"/>
          <w:sz w:val="28"/>
          <w:szCs w:val="28"/>
          <w:lang w:eastAsia="zh-CN"/>
        </w:rPr>
        <w:t>统招资格的</w:t>
      </w:r>
      <w:r>
        <w:rPr>
          <w:rFonts w:hint="eastAsia" w:ascii="方正仿宋_GB2312" w:hAnsi="方正仿宋_GB2312" w:eastAsia="方正仿宋_GB2312" w:cs="方正仿宋_GB2312"/>
          <w:color w:val="auto"/>
          <w:sz w:val="28"/>
          <w:szCs w:val="28"/>
          <w:lang w:val="en-US" w:eastAsia="zh-CN"/>
        </w:rPr>
        <w:t>体育、艺术</w:t>
      </w:r>
      <w:r>
        <w:rPr>
          <w:rFonts w:hint="eastAsia" w:ascii="方正仿宋_GB2312" w:hAnsi="方正仿宋_GB2312" w:eastAsia="方正仿宋_GB2312" w:cs="方正仿宋_GB2312"/>
          <w:color w:val="auto"/>
          <w:sz w:val="28"/>
          <w:szCs w:val="28"/>
        </w:rPr>
        <w:t>特长生</w:t>
      </w:r>
      <w:r>
        <w:rPr>
          <w:rFonts w:hint="eastAsia" w:ascii="方正仿宋_GB2312" w:hAnsi="方正仿宋_GB2312" w:eastAsia="方正仿宋_GB2312" w:cs="方正仿宋_GB2312"/>
          <w:color w:val="auto"/>
          <w:sz w:val="28"/>
          <w:szCs w:val="28"/>
          <w:lang w:val="en-US" w:eastAsia="zh-CN"/>
        </w:rPr>
        <w:t>报考就读。选择西大实中，成就你更精彩的人生！</w:t>
      </w:r>
    </w:p>
    <w:p>
      <w:pPr>
        <w:spacing w:line="540" w:lineRule="exact"/>
        <w:ind w:firstLine="561" w:firstLineChars="200"/>
        <w:rPr>
          <w:rFonts w:hint="eastAsia" w:ascii="方正公文小标宋" w:hAnsi="方正公文小标宋" w:eastAsia="方正公文小标宋" w:cs="方正公文小标宋"/>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二、招生对象</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符合我校高中统招资格且具有体育、艺术报考资格条件的2023年初中应届毕业生。</w:t>
      </w:r>
    </w:p>
    <w:p>
      <w:pPr>
        <w:spacing w:line="540" w:lineRule="exact"/>
        <w:ind w:firstLine="561" w:firstLineChars="200"/>
        <w:rPr>
          <w:rFonts w:hint="eastAsia" w:ascii="方正公文小标宋" w:hAnsi="方正公文小标宋" w:eastAsia="方正公文小标宋" w:cs="方正公文小标宋"/>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三、招生计划</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2023年秋季学期高一体育、艺术招生总指标24人。具体项目和计划名额如下：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614"/>
        <w:gridCol w:w="1704"/>
        <w:gridCol w:w="3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类别</w:t>
            </w:r>
          </w:p>
        </w:tc>
        <w:tc>
          <w:tcPr>
            <w:tcW w:w="170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计划名额</w:t>
            </w:r>
          </w:p>
        </w:tc>
        <w:tc>
          <w:tcPr>
            <w:tcW w:w="3372"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restart"/>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体育类</w:t>
            </w:r>
          </w:p>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（仅招男生）</w:t>
            </w:r>
          </w:p>
        </w:tc>
        <w:tc>
          <w:tcPr>
            <w:tcW w:w="161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足球</w:t>
            </w:r>
          </w:p>
        </w:tc>
        <w:tc>
          <w:tcPr>
            <w:tcW w:w="170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3人</w:t>
            </w:r>
          </w:p>
        </w:tc>
        <w:tc>
          <w:tcPr>
            <w:tcW w:w="3372"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身高163cm以上（含）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794" w:type="dxa"/>
            <w:vMerge w:val="continue"/>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p>
        </w:tc>
        <w:tc>
          <w:tcPr>
            <w:tcW w:w="161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田径</w:t>
            </w:r>
          </w:p>
        </w:tc>
        <w:tc>
          <w:tcPr>
            <w:tcW w:w="170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3人</w:t>
            </w:r>
          </w:p>
        </w:tc>
        <w:tc>
          <w:tcPr>
            <w:tcW w:w="3372"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身高165cm以上（含）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794" w:type="dxa"/>
            <w:vMerge w:val="continue"/>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p>
        </w:tc>
        <w:tc>
          <w:tcPr>
            <w:tcW w:w="161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羽毛球</w:t>
            </w:r>
          </w:p>
        </w:tc>
        <w:tc>
          <w:tcPr>
            <w:tcW w:w="170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2人</w:t>
            </w:r>
          </w:p>
        </w:tc>
        <w:tc>
          <w:tcPr>
            <w:tcW w:w="3372"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身高165cm以上（含）,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794" w:type="dxa"/>
            <w:vMerge w:val="restart"/>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艺术类</w:t>
            </w:r>
          </w:p>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（男女不限）</w:t>
            </w:r>
          </w:p>
        </w:tc>
        <w:tc>
          <w:tcPr>
            <w:tcW w:w="161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舞蹈</w:t>
            </w:r>
          </w:p>
        </w:tc>
        <w:tc>
          <w:tcPr>
            <w:tcW w:w="170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5人</w:t>
            </w:r>
          </w:p>
        </w:tc>
        <w:tc>
          <w:tcPr>
            <w:tcW w:w="3372"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男生165cm以上（含）,</w:t>
            </w:r>
          </w:p>
          <w:p>
            <w:pPr>
              <w:numPr>
                <w:ilvl w:val="0"/>
                <w:numId w:val="0"/>
              </w:numPr>
              <w:spacing w:line="540" w:lineRule="exact"/>
              <w:ind w:left="0" w:leftChars="0" w:firstLine="0" w:firstLineChars="0"/>
              <w:jc w:val="center"/>
              <w:rPr>
                <w:rFonts w:hint="eastAsia" w:ascii="方正仿宋_GB2312" w:hAnsi="方正仿宋_GB2312" w:eastAsia="方正仿宋_GB2312" w:cs="方正仿宋_GB2312"/>
                <w:color w:val="auto"/>
                <w:kern w:val="2"/>
                <w:sz w:val="28"/>
                <w:szCs w:val="28"/>
                <w:vertAlign w:val="baseline"/>
                <w:lang w:val="en-US" w:eastAsia="zh-CN" w:bidi="ar-SA"/>
              </w:rPr>
            </w:pPr>
            <w:r>
              <w:rPr>
                <w:rFonts w:hint="eastAsia" w:ascii="方正仿宋_GB2312" w:hAnsi="方正仿宋_GB2312" w:eastAsia="方正仿宋_GB2312" w:cs="方正仿宋_GB2312"/>
                <w:color w:val="auto"/>
                <w:sz w:val="28"/>
                <w:szCs w:val="28"/>
                <w:vertAlign w:val="baseline"/>
                <w:lang w:val="en-US" w:eastAsia="zh-CN"/>
              </w:rPr>
              <w:t>女生153cm以上（含）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4" w:type="dxa"/>
            <w:vMerge w:val="continue"/>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p>
        </w:tc>
        <w:tc>
          <w:tcPr>
            <w:tcW w:w="161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美术</w:t>
            </w:r>
          </w:p>
        </w:tc>
        <w:tc>
          <w:tcPr>
            <w:tcW w:w="1704"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r>
              <w:rPr>
                <w:rFonts w:hint="eastAsia" w:ascii="方正仿宋_GB2312" w:hAnsi="方正仿宋_GB2312" w:eastAsia="方正仿宋_GB2312" w:cs="方正仿宋_GB2312"/>
                <w:color w:val="auto"/>
                <w:sz w:val="28"/>
                <w:szCs w:val="28"/>
                <w:vertAlign w:val="baseline"/>
                <w:lang w:val="en-US" w:eastAsia="zh-CN"/>
              </w:rPr>
              <w:t>11人</w:t>
            </w:r>
          </w:p>
        </w:tc>
        <w:tc>
          <w:tcPr>
            <w:tcW w:w="3372" w:type="dxa"/>
            <w:noWrap w:val="0"/>
            <w:vAlign w:val="center"/>
          </w:tcPr>
          <w:p>
            <w:pPr>
              <w:numPr>
                <w:ilvl w:val="0"/>
                <w:numId w:val="0"/>
              </w:numPr>
              <w:spacing w:line="540" w:lineRule="exact"/>
              <w:jc w:val="center"/>
              <w:rPr>
                <w:rFonts w:hint="eastAsia" w:ascii="方正仿宋_GB2312" w:hAnsi="方正仿宋_GB2312" w:eastAsia="方正仿宋_GB2312" w:cs="方正仿宋_GB2312"/>
                <w:color w:val="auto"/>
                <w:sz w:val="28"/>
                <w:szCs w:val="28"/>
                <w:vertAlign w:val="baseline"/>
                <w:lang w:val="en-US" w:eastAsia="zh-CN"/>
              </w:rPr>
            </w:pPr>
          </w:p>
        </w:tc>
      </w:tr>
    </w:tbl>
    <w:p>
      <w:pPr>
        <w:spacing w:line="540" w:lineRule="exact"/>
        <w:ind w:firstLine="561" w:firstLineChars="200"/>
        <w:rPr>
          <w:rFonts w:hint="default" w:ascii="方正仿宋_GB2312" w:hAnsi="方正仿宋_GB2312" w:eastAsia="方正仿宋_GB2312" w:cs="方正仿宋_GB2312"/>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四、信息发布</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1.请适时关注西南大学临高实验中学</w:t>
      </w:r>
      <w:r>
        <w:rPr>
          <w:rFonts w:hint="eastAsia" w:ascii="方正仿宋_GB2312" w:hAnsi="方正仿宋_GB2312" w:eastAsia="方正仿宋_GB2312" w:cs="方正仿宋_GB2312"/>
          <w:color w:val="auto"/>
          <w:sz w:val="28"/>
          <w:szCs w:val="28"/>
          <w:lang w:val="en-US" w:eastAsia="zh-CN"/>
        </w:rPr>
        <w:t>官网（www.xdlgsyzx.com)以及官方</w:t>
      </w:r>
      <w:r>
        <w:rPr>
          <w:rFonts w:hint="eastAsia" w:ascii="方正仿宋_GB2312" w:hAnsi="方正仿宋_GB2312" w:eastAsia="方正仿宋_GB2312" w:cs="方正仿宋_GB2312"/>
          <w:b w:val="0"/>
          <w:bCs w:val="0"/>
          <w:color w:val="auto"/>
          <w:sz w:val="28"/>
          <w:szCs w:val="28"/>
          <w:lang w:val="en-US" w:eastAsia="zh-CN"/>
        </w:rPr>
        <w:t>微信公众号（gh_44044b27a514)</w:t>
      </w:r>
      <w:r>
        <w:rPr>
          <w:rFonts w:hint="eastAsia" w:ascii="方正仿宋_GB2312" w:hAnsi="方正仿宋_GB2312" w:eastAsia="方正仿宋_GB2312" w:cs="方正仿宋_GB2312"/>
          <w:color w:val="auto"/>
          <w:sz w:val="28"/>
          <w:szCs w:val="28"/>
          <w:lang w:val="en-US" w:eastAsia="zh-CN"/>
        </w:rPr>
        <w:t>发布的招生简章等相关信息。</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2.我校校园内公开张贴招生简章以及测试、拟录结果等相关信息。</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3.招生简章将同步推送到临高县中学校长工作群及临高园丁群。</w:t>
      </w:r>
    </w:p>
    <w:p>
      <w:pPr>
        <w:spacing w:line="540" w:lineRule="exact"/>
        <w:ind w:firstLine="561" w:firstLineChars="200"/>
        <w:rPr>
          <w:rFonts w:hint="eastAsia" w:ascii="方正公文小标宋" w:hAnsi="方正公文小标宋" w:eastAsia="方正公文小标宋" w:cs="方正公文小标宋"/>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五、资格条件</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1.必须参加2023年海南省统一中考。</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2.综合素质评价必须为</w:t>
      </w:r>
      <w:r>
        <w:rPr>
          <w:rFonts w:hint="eastAsia" w:ascii="方正仿宋_GB2312" w:hAnsi="方正仿宋_GB2312" w:eastAsia="方正仿宋_GB2312" w:cs="方正仿宋_GB2312"/>
          <w:b w:val="0"/>
          <w:bCs w:val="0"/>
          <w:color w:val="auto"/>
          <w:sz w:val="28"/>
          <w:szCs w:val="28"/>
          <w:lang w:val="en-US" w:eastAsia="zh-CN"/>
        </w:rPr>
        <w:t>B</w:t>
      </w:r>
      <w:r>
        <w:rPr>
          <w:rFonts w:hint="eastAsia" w:ascii="方正仿宋_GB2312" w:hAnsi="方正仿宋_GB2312" w:eastAsia="方正仿宋_GB2312" w:cs="方正仿宋_GB2312"/>
          <w:color w:val="auto"/>
          <w:sz w:val="28"/>
          <w:szCs w:val="28"/>
          <w:lang w:val="en-US" w:eastAsia="zh-CN"/>
        </w:rPr>
        <w:t>等以上（含B等）。</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3.提供县级以上医院证明，身体健康，无心脏病，癫痫病等病史，符合报考相关专业要求。</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4.可提供初中阶段参加市、县级或以上教育行政部门组织的体育或艺术类集体比赛（展演）或个人比赛取得获奖证书或者参加专业技能测试取得等级证书等作为参考，但获奖项目需与报考项目一致。</w:t>
      </w:r>
    </w:p>
    <w:p>
      <w:pPr>
        <w:spacing w:line="540" w:lineRule="exact"/>
        <w:ind w:firstLine="561"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六、报考办法</w:t>
      </w:r>
      <w:bookmarkStart w:id="0" w:name="_GoBack"/>
      <w:bookmarkEnd w:id="0"/>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1.报名</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符合条件的考生持本人学籍证明、相关证书、医院健康证明、毕业学校推荐材料、两张免冠相片（2寸）和身份证或户口本原件（交验）及复印件亲自到指定报名地点报名，不得委托他人代办。报名时，考生需向学校提供有关表彰、获奖或等级证书，证书须交验原件，并提交一份复印件。</w:t>
      </w:r>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2.报名时间和地点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报名时间：2023年5月17日-18日 上午9：00—11：30下午15:00-18:00</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报名地点：西南大学临高实验中学明德楼二楼教学服务中心</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招生咨询电话：0898-28274059</w:t>
      </w:r>
    </w:p>
    <w:p>
      <w:pPr>
        <w:spacing w:line="540" w:lineRule="exact"/>
        <w:ind w:firstLine="2520" w:firstLineChars="9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张主任 13487037149</w:t>
      </w:r>
    </w:p>
    <w:p>
      <w:pPr>
        <w:keepNext w:val="0"/>
        <w:keepLines w:val="0"/>
        <w:pageBreakBefore w:val="0"/>
        <w:widowControl w:val="0"/>
        <w:kinsoku/>
        <w:wordWrap/>
        <w:overflowPunct/>
        <w:topLinePunct w:val="0"/>
        <w:autoSpaceDE/>
        <w:autoSpaceDN/>
        <w:bidi w:val="0"/>
        <w:adjustRightInd/>
        <w:snapToGrid/>
        <w:spacing w:line="540" w:lineRule="exact"/>
        <w:ind w:firstLine="2520" w:firstLineChars="9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熊主任18608925558</w:t>
      </w:r>
    </w:p>
    <w:p>
      <w:pPr>
        <w:keepNext w:val="0"/>
        <w:keepLines w:val="0"/>
        <w:pageBreakBefore w:val="0"/>
        <w:widowControl w:val="0"/>
        <w:kinsoku/>
        <w:wordWrap/>
        <w:overflowPunct/>
        <w:topLinePunct w:val="0"/>
        <w:autoSpaceDE/>
        <w:autoSpaceDN/>
        <w:bidi w:val="0"/>
        <w:adjustRightInd/>
        <w:snapToGrid/>
        <w:spacing w:line="540" w:lineRule="exact"/>
        <w:ind w:firstLine="2520" w:firstLineChars="900"/>
        <w:textAlignment w:val="auto"/>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符主任18789989724</w:t>
      </w:r>
    </w:p>
    <w:p>
      <w:pPr>
        <w:numPr>
          <w:numId w:val="0"/>
        </w:num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3.专业测试时间和地点</w:t>
      </w:r>
    </w:p>
    <w:p>
      <w:pPr>
        <w:numPr>
          <w:ilvl w:val="0"/>
          <w:numId w:val="0"/>
        </w:numPr>
        <w:spacing w:line="540" w:lineRule="exact"/>
        <w:ind w:firstLine="560" w:firstLineChars="200"/>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检录时间：2023年5月21日上午7：30—8：30</w:t>
      </w:r>
    </w:p>
    <w:p>
      <w:pPr>
        <w:numPr>
          <w:ilvl w:val="0"/>
          <w:numId w:val="0"/>
        </w:numPr>
        <w:spacing w:line="540" w:lineRule="exact"/>
        <w:ind w:firstLine="560" w:firstLineChars="200"/>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备注：请按时到场检录，否则专业测试资格有被自动取消风险。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测试时间：2023年5月21日 上午8：30—12：30</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备注：如有需要，将可能延长专业测试时间。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测试地点: 临高县博文学校校园内</w:t>
      </w:r>
    </w:p>
    <w:p>
      <w:pPr>
        <w:spacing w:line="540" w:lineRule="exact"/>
        <w:ind w:firstLine="561" w:firstLineChars="200"/>
        <w:rPr>
          <w:rFonts w:hint="eastAsia" w:ascii="方正公文小标宋" w:hAnsi="方正公文小标宋" w:eastAsia="方正公文小标宋" w:cs="方正公文小标宋"/>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七、考核办法</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考生报名时原则上交验毕业学校推荐材料，报名后由我校特长生招生领导小组对考生进行资格审查后方可获得专业测试资格。通过资格审查的考生名单将会在学校官网、官微同步公示。考生或考生家长需提前凭有效身份证明到校领取参加专业测试的准考证。</w:t>
      </w:r>
    </w:p>
    <w:p>
      <w:pPr>
        <w:spacing w:line="540" w:lineRule="exact"/>
        <w:ind w:firstLine="560" w:firstLineChars="2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2.专业测试科目</w:t>
      </w:r>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（1）男子足球</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①800米跑                 ②5X25米折返跑 </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③足球1分钟颠球          ④足球定位球踢准 </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⑤ 20米运球绕杆射门      ⑥掷远与踢远球、扑接球</w:t>
      </w:r>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（2）男子田径</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① 100米跑                ②立定跳远     </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③ 专项考核（自选2项）</w:t>
      </w:r>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（3）男子羽毛球</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①发球                     ②击高远球   </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③搓球                     ④实战能力</w:t>
      </w:r>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（4）舞蹈</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①形体测试                 ②舞蹈基本功（跳、转、翻）  </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③剧目展示（穿着服装，自备伴奏）  </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④即兴舞蹈创作表演    </w:t>
      </w:r>
    </w:p>
    <w:p>
      <w:pPr>
        <w:spacing w:line="540" w:lineRule="exact"/>
        <w:ind w:firstLine="562" w:firstLineChars="200"/>
        <w:rPr>
          <w:rFonts w:hint="eastAsia" w:ascii="方正仿宋_GB2312" w:hAnsi="方正仿宋_GB2312" w:eastAsia="方正仿宋_GB2312" w:cs="方正仿宋_GB2312"/>
          <w:b/>
          <w:bCs/>
          <w:color w:val="auto"/>
          <w:sz w:val="28"/>
          <w:szCs w:val="28"/>
          <w:lang w:val="en-US" w:eastAsia="zh-CN"/>
        </w:rPr>
      </w:pPr>
      <w:r>
        <w:rPr>
          <w:rFonts w:hint="eastAsia" w:ascii="方正仿宋_GB2312" w:hAnsi="方正仿宋_GB2312" w:eastAsia="方正仿宋_GB2312" w:cs="方正仿宋_GB2312"/>
          <w:b/>
          <w:bCs/>
          <w:color w:val="auto"/>
          <w:sz w:val="28"/>
          <w:szCs w:val="28"/>
          <w:lang w:val="en-US" w:eastAsia="zh-CN"/>
        </w:rPr>
        <w:t>（5）美术</w:t>
      </w:r>
    </w:p>
    <w:p>
      <w:pPr>
        <w:spacing w:line="540" w:lineRule="exact"/>
        <w:ind w:firstLine="840" w:firstLineChars="30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 xml:space="preserve">①素描      ② 速写       ③色彩      ④ 设计及创作 </w:t>
      </w:r>
    </w:p>
    <w:p>
      <w:pPr>
        <w:spacing w:line="540" w:lineRule="exact"/>
        <w:ind w:firstLine="561" w:firstLineChars="200"/>
        <w:rPr>
          <w:rFonts w:hint="eastAsia" w:ascii="方正公文小标宋" w:hAnsi="方正公文小标宋" w:eastAsia="方正公文小标宋" w:cs="方正公文小标宋"/>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八、录取方法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b w:val="0"/>
          <w:bCs w:val="0"/>
          <w:color w:val="auto"/>
          <w:sz w:val="28"/>
          <w:szCs w:val="28"/>
          <w:lang w:val="en-US" w:eastAsia="zh-CN"/>
        </w:rPr>
        <w:t>专业测试成绩达到合格水平以上，根据专业测试成绩排名按照招生计划的1.2倍确定特长生入围名单。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2.体育特长生和艺术特长生文化分不低于中考满分的50%。特长生入围名单中，专业分超过60分的人数超过该专项录取名额时，按照专业分数从高到低依次递补确定入围名单。</w:t>
      </w:r>
    </w:p>
    <w:p>
      <w:pPr>
        <w:ind w:firstLine="560" w:firstLineChars="200"/>
        <w:jc w:val="both"/>
        <w:rPr>
          <w:rFonts w:hint="eastAsia" w:ascii="方正仿宋_GB2312" w:hAnsi="方正仿宋_GB2312" w:eastAsia="方正仿宋_GB2312" w:cs="方正仿宋_GB2312"/>
          <w:color w:val="auto"/>
          <w:sz w:val="28"/>
          <w:szCs w:val="28"/>
          <w:lang w:val="en-US" w:eastAsia="zh-CN"/>
        </w:rPr>
        <w:sectPr>
          <w:footerReference r:id="rId3" w:type="default"/>
          <w:pgSz w:w="11906" w:h="16838"/>
          <w:pgMar w:top="1440" w:right="1423" w:bottom="1440" w:left="1423" w:header="851" w:footer="992" w:gutter="0"/>
          <w:cols w:space="720" w:num="1"/>
          <w:docGrid w:type="lines" w:linePitch="312" w:charSpace="0"/>
        </w:sectPr>
      </w:pPr>
      <w:r>
        <w:rPr>
          <w:rFonts w:hint="eastAsia" w:ascii="方正仿宋_GB2312" w:hAnsi="方正仿宋_GB2312" w:eastAsia="方正仿宋_GB2312" w:cs="方正仿宋_GB2312"/>
          <w:b w:val="0"/>
          <w:bCs w:val="0"/>
          <w:color w:val="auto"/>
          <w:sz w:val="28"/>
          <w:szCs w:val="28"/>
          <w:lang w:val="en-US" w:eastAsia="zh-CN"/>
        </w:rPr>
        <w:t>3.特长生入学前，必须与学校签订特长生训练协议。如不签订者，视为放弃。</w:t>
      </w:r>
    </w:p>
    <w:p>
      <w:pPr>
        <w:numPr>
          <w:ilvl w:val="0"/>
          <w:numId w:val="0"/>
        </w:numPr>
        <w:spacing w:line="560" w:lineRule="exact"/>
        <w:jc w:val="both"/>
        <w:rPr>
          <w:rFonts w:hint="eastAsia" w:ascii="方正仿宋_GB2312" w:hAnsi="方正仿宋_GB2312" w:eastAsia="方正仿宋_GB2312" w:cs="方正仿宋_GB2312"/>
          <w:b/>
          <w:bCs/>
          <w:color w:val="auto"/>
          <w:sz w:val="28"/>
          <w:szCs w:val="28"/>
          <w:lang w:val="en-US" w:eastAsia="zh-CN"/>
        </w:rPr>
      </w:pPr>
      <w:r>
        <w:rPr>
          <w:rFonts w:hint="eastAsia" w:ascii="方正公文小标宋" w:hAnsi="方正公文小标宋" w:eastAsia="方正公文小标宋" w:cs="方正公文小标宋"/>
          <w:b/>
          <w:bCs/>
          <w:color w:val="auto"/>
          <w:sz w:val="28"/>
          <w:szCs w:val="28"/>
          <w:lang w:val="en-US" w:eastAsia="zh-CN"/>
        </w:rPr>
        <w:t>郑重声明：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为维护我校形象和声誉，维护学生和家长的合法权益，确保我校2023年体育、艺术特长生招生工作正常有序进行，现郑重声明：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西南大学临高实验中学招生信息以我校</w:t>
      </w:r>
      <w:r>
        <w:rPr>
          <w:rFonts w:hint="eastAsia" w:ascii="方正仿宋_GB2312" w:hAnsi="方正仿宋_GB2312" w:eastAsia="方正仿宋_GB2312" w:cs="方正仿宋_GB2312"/>
          <w:color w:val="auto"/>
          <w:sz w:val="28"/>
          <w:szCs w:val="28"/>
          <w:lang w:val="en-US" w:eastAsia="zh-CN"/>
        </w:rPr>
        <w:t>官网（www.xdlgsyzx.com)以及官方</w:t>
      </w:r>
      <w:r>
        <w:rPr>
          <w:rFonts w:hint="eastAsia" w:ascii="方正仿宋_GB2312" w:hAnsi="方正仿宋_GB2312" w:eastAsia="方正仿宋_GB2312" w:cs="方正仿宋_GB2312"/>
          <w:b w:val="0"/>
          <w:bCs w:val="0"/>
          <w:color w:val="auto"/>
          <w:sz w:val="28"/>
          <w:szCs w:val="28"/>
          <w:lang w:val="en-US" w:eastAsia="zh-CN"/>
        </w:rPr>
        <w:t>微信公众号（gh_44044b27a514)的发布为准。学校从未通过任何机构或个人发布过任何招生信息，也不在除学校招生办公室以外设立招生点。如果有任何个人或机构以任何方式向家长承诺能给孩子报考我校特长生提供便利并收取费用，请留存相关证据，提供给我校招生工作领导小组，学校将上报公安机关，依法处理。请广大学生和家长提高警惕，谨防上当受骗。同时，我校对冒用西南大学临高实验中学名义对外招生或进行招生宣传的机构和个人保留追究法律责任的权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b w:val="0"/>
          <w:bCs w:val="0"/>
          <w:i w:val="0"/>
          <w:iCs w:val="0"/>
          <w:color w:val="auto"/>
          <w:sz w:val="28"/>
          <w:szCs w:val="28"/>
          <w:lang w:val="en-US" w:eastAsia="zh-CN"/>
        </w:rPr>
      </w:pPr>
      <w:r>
        <w:rPr>
          <w:rFonts w:hint="eastAsia" w:ascii="方正仿宋_GB2312" w:hAnsi="方正仿宋_GB2312" w:eastAsia="方正仿宋_GB2312" w:cs="方正仿宋_GB2312"/>
          <w:b w:val="0"/>
          <w:bCs w:val="0"/>
          <w:i w:val="0"/>
          <w:i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160" w:firstLineChars="2200"/>
        <w:textAlignment w:val="auto"/>
        <w:rPr>
          <w:rFonts w:hint="eastAsia" w:ascii="方正仿宋_GB2312" w:hAnsi="方正仿宋_GB2312" w:eastAsia="方正仿宋_GB2312" w:cs="方正仿宋_GB2312"/>
          <w:b w:val="0"/>
          <w:bCs w:val="0"/>
          <w:color w:val="auto"/>
          <w:sz w:val="28"/>
          <w:szCs w:val="28"/>
          <w:lang w:val="en-US" w:eastAsia="zh-CN"/>
        </w:rPr>
      </w:pPr>
      <w:r>
        <w:rPr>
          <w:rFonts w:hint="eastAsia" w:ascii="方正仿宋_GB2312" w:hAnsi="方正仿宋_GB2312" w:eastAsia="方正仿宋_GB2312" w:cs="方正仿宋_GB2312"/>
          <w:b w:val="0"/>
          <w:bCs w:val="0"/>
          <w:color w:val="auto"/>
          <w:sz w:val="28"/>
          <w:szCs w:val="28"/>
          <w:lang w:val="en-US" w:eastAsia="zh-CN"/>
        </w:rPr>
        <w:t>西南大学临高实验中学</w:t>
      </w:r>
    </w:p>
    <w:p>
      <w:pPr>
        <w:keepNext w:val="0"/>
        <w:keepLines w:val="0"/>
        <w:pageBreakBefore w:val="0"/>
        <w:widowControl w:val="0"/>
        <w:kinsoku/>
        <w:wordWrap/>
        <w:overflowPunct/>
        <w:topLinePunct w:val="0"/>
        <w:autoSpaceDE/>
        <w:autoSpaceDN/>
        <w:bidi w:val="0"/>
        <w:adjustRightInd/>
        <w:snapToGrid/>
        <w:spacing w:line="560" w:lineRule="exact"/>
        <w:ind w:firstLine="7000" w:firstLineChars="2500"/>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t>2023年5月10日</w:t>
      </w:r>
    </w:p>
    <w:sectPr>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D7C7133-9902-47D7-BD35-B7CEEF2DE2A5}"/>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D45F4D7D-1343-4300-BCBE-12AEE7A47B5A}"/>
  </w:font>
  <w:font w:name="方正公文小标宋">
    <w:panose1 w:val="02000500000000000000"/>
    <w:charset w:val="86"/>
    <w:family w:val="auto"/>
    <w:pitch w:val="default"/>
    <w:sig w:usb0="A00002BF" w:usb1="38CF7CFA" w:usb2="00000016" w:usb3="00000000" w:csb0="00040001" w:csb1="00000000"/>
    <w:embedRegular r:id="rId3" w:fontKey="{74A82FAA-9DBD-497C-A647-CAA3949353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hNDIyYzI3ODI1Mzc4MmEzYTMzNjg3ZGRhMTk2ODMifQ=="/>
  </w:docVars>
  <w:rsids>
    <w:rsidRoot w:val="02C34477"/>
    <w:rsid w:val="02033CFE"/>
    <w:rsid w:val="02C34477"/>
    <w:rsid w:val="14991C55"/>
    <w:rsid w:val="171B2DF6"/>
    <w:rsid w:val="185C53D6"/>
    <w:rsid w:val="1C8E7BC6"/>
    <w:rsid w:val="1E937715"/>
    <w:rsid w:val="23474290"/>
    <w:rsid w:val="258779A6"/>
    <w:rsid w:val="2BFB5EF9"/>
    <w:rsid w:val="2C175D09"/>
    <w:rsid w:val="3211454B"/>
    <w:rsid w:val="33B553DA"/>
    <w:rsid w:val="3B956CD3"/>
    <w:rsid w:val="3E714DF0"/>
    <w:rsid w:val="44251361"/>
    <w:rsid w:val="483C51EA"/>
    <w:rsid w:val="4961003A"/>
    <w:rsid w:val="4F2A6154"/>
    <w:rsid w:val="50033B86"/>
    <w:rsid w:val="54F1055D"/>
    <w:rsid w:val="555467FF"/>
    <w:rsid w:val="593969A1"/>
    <w:rsid w:val="597C2F31"/>
    <w:rsid w:val="5E580832"/>
    <w:rsid w:val="5F2E0448"/>
    <w:rsid w:val="5F487ACD"/>
    <w:rsid w:val="60917251"/>
    <w:rsid w:val="65874A76"/>
    <w:rsid w:val="65AF040B"/>
    <w:rsid w:val="692E7F44"/>
    <w:rsid w:val="69F9487D"/>
    <w:rsid w:val="6A373611"/>
    <w:rsid w:val="6BA22313"/>
    <w:rsid w:val="73D848AD"/>
    <w:rsid w:val="76777C07"/>
    <w:rsid w:val="7CD4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2130</Words>
  <Characters>2358</Characters>
  <Lines>0</Lines>
  <Paragraphs>0</Paragraphs>
  <TotalTime>3</TotalTime>
  <ScaleCrop>false</ScaleCrop>
  <LinksUpToDate>false</LinksUpToDate>
  <CharactersWithSpaces>2550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2022-05-05T07:58:00Z</dcterms:created>
  <dc:creator>hawk</dc:creator>
  <cp:lastModifiedBy>hawk</cp:lastModifiedBy>
  <cp:lastPrinted>2023-05-10T00:58:00Z</cp:lastPrinted>
  <dcterms:modified xsi:type="dcterms:W3CDTF">2023-05-11T00:48:35Z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3EBA820A5E9547949FE9607E32C09E08_13</vt:lpwstr>
  </property>
</Properties>
</file>