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i w:val="0"/>
          <w:iCs w:val="0"/>
          <w:caps w:val="0"/>
          <w:color w:val="222222"/>
          <w:spacing w:val="8"/>
          <w:sz w:val="44"/>
          <w:szCs w:val="44"/>
          <w:shd w:val="clear" w:color="auto" w:fill="FFFFFF"/>
          <w:lang w:val="en-US" w:eastAsia="zh-CN"/>
        </w:rPr>
      </w:pPr>
      <w:r>
        <w:rPr>
          <w:rFonts w:hint="eastAsia" w:ascii="宋体" w:hAnsi="宋体" w:eastAsia="宋体" w:cs="宋体"/>
          <w:b/>
          <w:bCs/>
          <w:i w:val="0"/>
          <w:iCs w:val="0"/>
          <w:caps w:val="0"/>
          <w:color w:val="222222"/>
          <w:spacing w:val="8"/>
          <w:sz w:val="44"/>
          <w:szCs w:val="44"/>
          <w:shd w:val="clear" w:color="auto" w:fill="FFFFFF"/>
          <w:lang w:val="en-US" w:eastAsia="zh-CN"/>
        </w:rPr>
        <w:t>西南大学临高实验中学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b/>
          <w:bCs/>
          <w:i w:val="0"/>
          <w:iCs w:val="0"/>
          <w:caps w:val="0"/>
          <w:color w:val="222222"/>
          <w:spacing w:val="8"/>
          <w:sz w:val="44"/>
          <w:szCs w:val="44"/>
          <w:shd w:val="clear" w:color="auto" w:fill="FFFFFF"/>
          <w:lang w:val="en-US" w:eastAsia="zh-CN"/>
        </w:rPr>
      </w:pPr>
      <w:r>
        <w:rPr>
          <w:rFonts w:hint="eastAsia" w:ascii="宋体" w:hAnsi="宋体" w:eastAsia="宋体" w:cs="宋体"/>
          <w:b/>
          <w:bCs/>
          <w:i w:val="0"/>
          <w:iCs w:val="0"/>
          <w:caps w:val="0"/>
          <w:color w:val="222222"/>
          <w:spacing w:val="8"/>
          <w:sz w:val="44"/>
          <w:szCs w:val="44"/>
          <w:shd w:val="clear" w:color="auto" w:fill="FFFFFF"/>
          <w:lang w:val="en-US" w:eastAsia="zh-CN"/>
        </w:rPr>
        <w:t>2023年春季学期开学指南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bdr w:val="none" w:color="auto" w:sz="0" w:space="0"/>
        </w:rPr>
        <w:t>亲爱的同学们：</w:t>
      </w:r>
    </w:p>
    <w:p>
      <w:pPr>
        <w:keepNext w:val="0"/>
        <w:keepLines w:val="0"/>
        <w:widowControl/>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校园芬芳春正浓，迎君归来谱新篇。</w:t>
      </w:r>
    </w:p>
    <w:p>
      <w:pPr>
        <w:keepNext w:val="0"/>
        <w:keepLines w:val="0"/>
        <w:widowControl/>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假期余额不足，温暖如期而至，新学期即将启航！西南大学临高实验中学春意盎然的校园等待着同学们的激情回归，你做好准备了吗？</w:t>
      </w:r>
    </w:p>
    <w:p>
      <w:pPr>
        <w:keepNext w:val="0"/>
        <w:keepLines w:val="0"/>
        <w:widowControl/>
        <w:suppressLineNumbers w:val="0"/>
        <w:ind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青春在“窗外有风景、笔下有前途、低头是题海、抬头是鹏程”的校园美丽绽放，幸福的人生在西大临实的沃土里将继续茁壮成长。让我们继续携手同行，踔</w:t>
      </w:r>
      <w:r>
        <w:rPr>
          <w:rFonts w:hint="eastAsia" w:ascii="仿宋" w:hAnsi="仿宋" w:eastAsia="仿宋" w:cs="仿宋"/>
          <w:kern w:val="0"/>
          <w:sz w:val="28"/>
          <w:szCs w:val="28"/>
          <w:bdr w:val="none" w:color="auto" w:sz="0" w:space="0"/>
          <w:lang w:val="en-US" w:eastAsia="zh-CN" w:bidi="ar"/>
        </w:rPr>
        <w:t>厉</w:t>
      </w:r>
      <w:r>
        <w:rPr>
          <w:rFonts w:hint="eastAsia" w:ascii="仿宋" w:hAnsi="仿宋" w:eastAsia="仿宋" w:cs="仿宋"/>
          <w:kern w:val="0"/>
          <w:sz w:val="28"/>
          <w:szCs w:val="28"/>
          <w:lang w:val="en-US" w:eastAsia="zh-CN" w:bidi="ar"/>
        </w:rPr>
        <w:t>奋发、笃行不怠，一起迎接崭新的2023年春季学期。</w:t>
      </w:r>
    </w:p>
    <w:p>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t>为了做好春季开学疫情防控工作，最大</w:t>
      </w:r>
      <w:r>
        <w:rPr>
          <w:rFonts w:hint="eastAsia" w:ascii="仿宋" w:hAnsi="仿宋" w:eastAsia="仿宋" w:cs="仿宋"/>
          <w:kern w:val="0"/>
          <w:sz w:val="28"/>
          <w:szCs w:val="28"/>
          <w:bdr w:val="none" w:color="auto" w:sz="0" w:space="0"/>
          <w:lang w:val="en-US" w:eastAsia="zh-CN" w:bidi="ar"/>
        </w:rPr>
        <w:t>程</w:t>
      </w:r>
      <w:r>
        <w:rPr>
          <w:rFonts w:hint="eastAsia" w:ascii="仿宋" w:hAnsi="仿宋" w:eastAsia="仿宋" w:cs="仿宋"/>
          <w:kern w:val="0"/>
          <w:sz w:val="28"/>
          <w:szCs w:val="28"/>
          <w:lang w:val="en-US" w:eastAsia="zh-CN" w:bidi="ar"/>
        </w:rPr>
        <w:t>度保障同学们的生命健康安全，帮助同学们以最佳状态投入到新学期的学习生活中，我们特意为大家准备了这份“开学指南”，让我们共同拥抱新学期，开启新征程，追逐新梦想！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bdr w:val="none" w:color="auto" w:sz="0" w:space="0"/>
        </w:rPr>
        <w:t xml:space="preserve">                                                         </w:t>
      </w:r>
      <w:r>
        <w:rPr>
          <w:rFonts w:hint="eastAsia" w:ascii="仿宋" w:hAnsi="仿宋" w:eastAsia="仿宋" w:cs="仿宋"/>
          <w:sz w:val="28"/>
          <w:szCs w:val="28"/>
          <w:bdr w:val="none" w:color="auto" w:sz="0" w:space="0"/>
        </w:rPr>
        <w:t>西南大学临高实验中学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sz w:val="28"/>
          <w:szCs w:val="28"/>
          <w:bdr w:val="none" w:color="auto" w:sz="0" w:space="0"/>
        </w:rPr>
        <w:t>                                                   2023年2月6日</w:t>
      </w:r>
    </w:p>
    <w:p>
      <w:pPr>
        <w:jc w:val="both"/>
        <w:rPr>
          <w:rFonts w:hint="eastAsia" w:ascii="仿宋" w:hAnsi="仿宋" w:eastAsia="仿宋" w:cs="仿宋"/>
          <w:b/>
          <w:bCs/>
          <w:i w:val="0"/>
          <w:iCs w:val="0"/>
          <w:caps w:val="0"/>
          <w:color w:val="222222"/>
          <w:spacing w:val="8"/>
          <w:kern w:val="0"/>
          <w:sz w:val="28"/>
          <w:szCs w:val="28"/>
          <w:shd w:val="clear" w:color="auto" w:fill="FFFFFF"/>
          <w:lang w:val="en-US" w:eastAsia="zh-CN"/>
        </w:rPr>
      </w:pPr>
    </w:p>
    <w:p>
      <w:pPr>
        <w:jc w:val="both"/>
        <w:rPr>
          <w:rFonts w:hint="eastAsia" w:ascii="仿宋" w:hAnsi="仿宋" w:eastAsia="仿宋" w:cs="仿宋"/>
          <w:b/>
          <w:bCs/>
          <w:i w:val="0"/>
          <w:iCs w:val="0"/>
          <w:caps w:val="0"/>
          <w:color w:val="222222"/>
          <w:spacing w:val="8"/>
          <w:kern w:val="0"/>
          <w:sz w:val="28"/>
          <w:szCs w:val="28"/>
          <w:shd w:val="clear" w:color="auto" w:fill="FFFFFF"/>
          <w:lang w:val="en-US" w:eastAsia="zh-CN"/>
        </w:rPr>
      </w:pPr>
    </w:p>
    <w:p>
      <w:pPr>
        <w:jc w:val="both"/>
        <w:rPr>
          <w:rFonts w:hint="eastAsia" w:ascii="仿宋" w:hAnsi="仿宋" w:eastAsia="仿宋" w:cs="仿宋"/>
          <w:b/>
          <w:bCs/>
          <w:i w:val="0"/>
          <w:iCs w:val="0"/>
          <w:caps w:val="0"/>
          <w:color w:val="222222"/>
          <w:spacing w:val="8"/>
          <w:kern w:val="0"/>
          <w:sz w:val="28"/>
          <w:szCs w:val="28"/>
          <w:shd w:val="clear" w:color="auto" w:fill="FFFFFF"/>
          <w:lang w:val="en-US" w:eastAsia="zh-CN"/>
        </w:rPr>
      </w:pPr>
    </w:p>
    <w:p>
      <w:pPr>
        <w:jc w:val="both"/>
        <w:rPr>
          <w:rFonts w:hint="eastAsia" w:ascii="仿宋" w:hAnsi="仿宋" w:eastAsia="仿宋" w:cs="仿宋"/>
          <w:b/>
          <w:bCs/>
          <w:i w:val="0"/>
          <w:iCs w:val="0"/>
          <w:caps w:val="0"/>
          <w:color w:val="222222"/>
          <w:spacing w:val="8"/>
          <w:kern w:val="0"/>
          <w:sz w:val="28"/>
          <w:szCs w:val="28"/>
          <w:shd w:val="clear" w:color="auto" w:fill="FFFFFF"/>
          <w:lang w:val="en-US" w:eastAsia="zh-CN"/>
        </w:rPr>
      </w:pPr>
    </w:p>
    <w:p>
      <w:pPr>
        <w:jc w:val="center"/>
        <w:rPr>
          <w:rFonts w:hint="eastAsia" w:ascii="宋体" w:hAnsi="宋体" w:eastAsia="宋体" w:cs="宋体"/>
          <w:i w:val="0"/>
          <w:iCs w:val="0"/>
          <w:caps w:val="0"/>
          <w:color w:val="222222"/>
          <w:spacing w:val="8"/>
          <w:kern w:val="0"/>
          <w:sz w:val="28"/>
          <w:szCs w:val="28"/>
          <w:shd w:val="clear" w:color="auto" w:fill="FFFFFF"/>
          <w:lang w:val="en-US" w:eastAsia="zh-CN"/>
        </w:rPr>
      </w:pPr>
      <w:r>
        <w:rPr>
          <w:rFonts w:hint="eastAsia" w:ascii="仿宋" w:hAnsi="仿宋" w:eastAsia="仿宋" w:cs="仿宋"/>
          <w:b/>
          <w:bCs/>
          <w:i w:val="0"/>
          <w:iCs w:val="0"/>
          <w:caps w:val="0"/>
          <w:color w:val="222222"/>
          <w:spacing w:val="8"/>
          <w:kern w:val="0"/>
          <w:sz w:val="28"/>
          <w:szCs w:val="28"/>
          <w:shd w:val="clear" w:color="auto" w:fill="FFFFFF"/>
          <w:lang w:val="en-US" w:eastAsia="zh-CN"/>
        </w:rPr>
        <w:t>返校安排</w:t>
      </w:r>
    </w:p>
    <w:tbl>
      <w:tblPr>
        <w:tblStyle w:val="4"/>
        <w:tblpPr w:leftFromText="180" w:rightFromText="180" w:vertAnchor="text" w:horzAnchor="page" w:tblpX="1807" w:tblpY="6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0"/>
        <w:gridCol w:w="2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2023年2月12日（周日）符合返学条件的学生按下述时间返校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错峰返校时间</w:t>
            </w:r>
          </w:p>
        </w:tc>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年级</w:t>
            </w:r>
          </w:p>
        </w:tc>
        <w:tc>
          <w:tcPr>
            <w:tcW w:w="2842"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返校位置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15:30～16:15</w:t>
            </w:r>
          </w:p>
        </w:tc>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初一，初二，高一</w:t>
            </w:r>
          </w:p>
        </w:tc>
        <w:tc>
          <w:tcPr>
            <w:tcW w:w="2842"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北门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16:15～17:00</w:t>
            </w:r>
          </w:p>
        </w:tc>
        <w:tc>
          <w:tcPr>
            <w:tcW w:w="284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初三，高二</w:t>
            </w:r>
          </w:p>
        </w:tc>
        <w:tc>
          <w:tcPr>
            <w:tcW w:w="2842"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北门</w:t>
            </w:r>
          </w:p>
        </w:tc>
      </w:tr>
    </w:tbl>
    <w:p>
      <w:pPr>
        <w:ind w:firstLine="592" w:firstLineChars="20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宋体" w:hAnsi="宋体" w:eastAsia="宋体" w:cs="宋体"/>
          <w:i w:val="0"/>
          <w:iCs w:val="0"/>
          <w:caps w:val="0"/>
          <w:color w:val="222222"/>
          <w:spacing w:val="8"/>
          <w:kern w:val="0"/>
          <w:sz w:val="28"/>
          <w:szCs w:val="28"/>
          <w:shd w:val="clear" w:color="auto" w:fill="FFFFFF"/>
          <w:lang w:val="en-US" w:eastAsia="zh-CN"/>
        </w:rPr>
        <w:t xml:space="preserve">                </w:t>
      </w:r>
    </w:p>
    <w:p>
      <w:pPr>
        <w:ind w:firstLine="1776" w:firstLineChars="600"/>
        <w:rPr>
          <w:rFonts w:hint="eastAsia" w:ascii="仿宋" w:hAnsi="仿宋" w:eastAsia="仿宋" w:cs="仿宋"/>
          <w:b w:val="0"/>
          <w:bCs w:val="0"/>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 xml:space="preserve">          </w:t>
      </w:r>
      <w:r>
        <w:rPr>
          <w:rFonts w:hint="eastAsia" w:ascii="仿宋" w:hAnsi="仿宋" w:eastAsia="仿宋" w:cs="仿宋"/>
          <w:b/>
          <w:bCs/>
          <w:i w:val="0"/>
          <w:iCs w:val="0"/>
          <w:caps w:val="0"/>
          <w:color w:val="222222"/>
          <w:spacing w:val="8"/>
          <w:kern w:val="0"/>
          <w:sz w:val="28"/>
          <w:szCs w:val="28"/>
          <w:shd w:val="clear" w:color="auto" w:fill="FFFFFF"/>
          <w:lang w:val="en-US" w:eastAsia="zh-CN"/>
        </w:rPr>
        <w:t>返校准备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Microsoft YaHei UI" w:hAnsi="Microsoft YaHei UI" w:eastAsia="Microsoft YaHei UI" w:cs="Microsoft YaHei UI"/>
          <w:i w:val="0"/>
          <w:iCs w:val="0"/>
          <w:caps w:val="0"/>
          <w:color w:val="333333"/>
          <w:spacing w:val="0"/>
          <w:sz w:val="28"/>
          <w:szCs w:val="28"/>
        </w:rPr>
      </w:pPr>
      <w:r>
        <w:rPr>
          <w:rStyle w:val="13"/>
          <w:rFonts w:ascii="仿宋" w:hAnsi="仿宋" w:eastAsia="仿宋" w:cs="仿宋"/>
          <w:i w:val="0"/>
          <w:iCs w:val="0"/>
          <w:caps w:val="0"/>
          <w:color w:val="222222"/>
          <w:spacing w:val="12"/>
          <w:sz w:val="28"/>
          <w:szCs w:val="28"/>
          <w:bdr w:val="none" w:color="auto" w:sz="0" w:space="0"/>
          <w:shd w:val="clear" w:fill="FFFFFF"/>
        </w:rPr>
        <w:t>一、</w:t>
      </w:r>
      <w:r>
        <w:rPr>
          <w:rStyle w:val="13"/>
          <w:rFonts w:hint="eastAsia" w:ascii="仿宋" w:hAnsi="仿宋" w:eastAsia="仿宋" w:cs="仿宋"/>
          <w:i w:val="0"/>
          <w:iCs w:val="0"/>
          <w:caps w:val="0"/>
          <w:color w:val="222222"/>
          <w:spacing w:val="12"/>
          <w:sz w:val="28"/>
          <w:szCs w:val="28"/>
          <w:bdr w:val="none" w:color="auto" w:sz="0" w:space="0"/>
          <w:shd w:val="clear" w:fill="FFFFFF"/>
        </w:rPr>
        <w:t>仪容仪表</w:t>
      </w:r>
      <w:r>
        <w:rPr>
          <w:rFonts w:hint="eastAsia" w:ascii="仿宋" w:hAnsi="仿宋" w:eastAsia="仿宋" w:cs="仿宋"/>
          <w:i w:val="0"/>
          <w:iCs w:val="0"/>
          <w:caps w:val="0"/>
          <w:color w:val="222222"/>
          <w:spacing w:val="12"/>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1.发型要求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（1）男生发型:不留长发，不剃光头;不烫发、不染发;做到前不扫眉、旁不遮耳、后不触领(衣领)。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（2）女生发型:前额刘海不过眉、不烫发、染发;不梳怪异发型，进入学校时不能披头散发。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2.服装要求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统一穿冬季或夏季校服，外套需要拉上拉链，要求学生服装整洁、无特殊情况统一穿运动鞋（如果有特殊情况需要提前和班主任报备，班主任向学生服务中心报备）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3.配饰要求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​（1）不涂脂，不抹粉，不纹眉，不描眼，不抹口红;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（2）不佩戴耳环、耳钉、耳坠、项链、戒指、手镯、手链、脚链等饰物;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（3）不纹身，不在身体上刻字;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（4）不留长指甲（指甲长度不得超过0.2毫米）不涂染装饰指甲。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Style w:val="13"/>
          <w:rFonts w:hint="eastAsia" w:ascii="仿宋" w:hAnsi="仿宋" w:eastAsia="仿宋" w:cs="仿宋"/>
          <w:i w:val="0"/>
          <w:iCs w:val="0"/>
          <w:caps w:val="0"/>
          <w:color w:val="222222"/>
          <w:spacing w:val="12"/>
          <w:sz w:val="28"/>
          <w:szCs w:val="28"/>
          <w:bdr w:val="none" w:color="auto" w:sz="0" w:space="0"/>
          <w:shd w:val="clear" w:fill="FFFFFF"/>
        </w:rPr>
        <w:t>二、手机管控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1.严禁学生携带手机(及手机附属设备充电器、充电宝、耳机等通讯工具）平板、MP4、电话手表等电子产品入校，更不得在学校宿舍教室等地给电子产品充电，如果因为充电发生危险事故应当追究学生相应的责任，一经发现学生携带手机等电子产品入校一律收缴由学校代为保管，毕业时方可归还并按照学校规章制度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2.如果因特殊情况必须将携带手机等电子产品入校的需要提前告知班主任，并且入校时将手机等电子产品交给学生干部做好登记，离校前让班主任到学生服务中心领取，未主动上交，一经发现视为违规携带手机等电子产品，将按照学校规章制度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Style w:val="13"/>
          <w:rFonts w:hint="eastAsia" w:ascii="仿宋" w:hAnsi="仿宋" w:eastAsia="仿宋" w:cs="仿宋"/>
          <w:i w:val="0"/>
          <w:iCs w:val="0"/>
          <w:caps w:val="0"/>
          <w:color w:val="222222"/>
          <w:spacing w:val="12"/>
          <w:sz w:val="28"/>
          <w:szCs w:val="28"/>
          <w:bdr w:val="none" w:color="auto" w:sz="0" w:space="0"/>
          <w:shd w:val="clear" w:fill="FFFFFF"/>
        </w:rPr>
        <w:t> 三、作业整理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（一）学科作业：各年级组、各班主任要组织学科教师督促学科代表于返校前完成学科作业检查，全体学生要提前完成并整理好学科作业。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（二）项目作业：参照节前发布的特色作业进行规整，例如音频等材料，建议：由各班的班干部利用班级电脑规整收集。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Style w:val="13"/>
          <w:rFonts w:hint="eastAsia" w:ascii="仿宋" w:hAnsi="仿宋" w:eastAsia="仿宋" w:cs="仿宋"/>
          <w:i w:val="0"/>
          <w:iCs w:val="0"/>
          <w:caps w:val="0"/>
          <w:color w:val="222222"/>
          <w:spacing w:val="12"/>
          <w:sz w:val="28"/>
          <w:szCs w:val="28"/>
          <w:bdr w:val="none" w:color="auto" w:sz="0" w:space="0"/>
          <w:shd w:val="clear" w:fill="FFFFFF"/>
        </w:rPr>
        <w:t>提交时间</w:t>
      </w:r>
      <w:r>
        <w:rPr>
          <w:rFonts w:hint="eastAsia" w:ascii="仿宋" w:hAnsi="仿宋" w:eastAsia="仿宋" w:cs="仿宋"/>
          <w:i w:val="0"/>
          <w:iCs w:val="0"/>
          <w:caps w:val="0"/>
          <w:color w:val="222222"/>
          <w:spacing w:val="12"/>
          <w:sz w:val="28"/>
          <w:szCs w:val="28"/>
          <w:bdr w:val="none" w:color="auto" w:sz="0" w:space="0"/>
          <w:shd w:val="clear" w:fill="FFFFFF"/>
        </w:rPr>
        <w:t>:在2023年2月12日18:50前将项目作业材料交到学生服务中心吴广超老师处。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Style w:val="13"/>
          <w:rFonts w:hint="eastAsia" w:ascii="仿宋" w:hAnsi="仿宋" w:eastAsia="仿宋" w:cs="仿宋"/>
          <w:i w:val="0"/>
          <w:iCs w:val="0"/>
          <w:caps w:val="0"/>
          <w:color w:val="222222"/>
          <w:spacing w:val="12"/>
          <w:sz w:val="28"/>
          <w:szCs w:val="28"/>
          <w:bdr w:val="none" w:color="auto" w:sz="0" w:space="0"/>
          <w:shd w:val="clear" w:fill="FFFFFF"/>
        </w:rPr>
        <w:t>四、收心建议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1.及时调整生物钟，开始按照上学时的要求规律作息和饮食；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2.心理状态调整：循序渐进地增加学习时间。新学期开始了，端正学习态度尤为重要。学会自我鼓励，在学习上知难而上，忘记以前不愉快的学习经历；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3.增强“仪式”感，计划新学期，熟悉新学年的学习内容和目标，感受到一定的学习压力，提起前进的劲头；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4.准备新学期的书籍和学习用具，通过提前准备学习用具来营造开学的氛围；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iCs w:val="0"/>
          <w:caps w:val="0"/>
          <w:color w:val="333333"/>
          <w:spacing w:val="0"/>
          <w:sz w:val="28"/>
          <w:szCs w:val="28"/>
        </w:rPr>
      </w:pPr>
      <w:r>
        <w:rPr>
          <w:rFonts w:hint="eastAsia" w:ascii="仿宋" w:hAnsi="仿宋" w:eastAsia="仿宋" w:cs="仿宋"/>
          <w:i w:val="0"/>
          <w:iCs w:val="0"/>
          <w:caps w:val="0"/>
          <w:color w:val="222222"/>
          <w:spacing w:val="12"/>
          <w:sz w:val="28"/>
          <w:szCs w:val="28"/>
          <w:bdr w:val="none" w:color="auto" w:sz="0" w:space="0"/>
          <w:shd w:val="clear" w:fill="FFFFFF"/>
        </w:rPr>
        <w:t>5.加强锻炼，起床后散散步、做做操，给身体一个缓冲期。</w:t>
      </w:r>
    </w:p>
    <w:p>
      <w:pPr>
        <w:ind w:firstLine="1783" w:firstLineChars="60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b/>
          <w:bCs/>
          <w:i w:val="0"/>
          <w:iCs w:val="0"/>
          <w:caps w:val="0"/>
          <w:color w:val="222222"/>
          <w:spacing w:val="8"/>
          <w:kern w:val="0"/>
          <w:sz w:val="28"/>
          <w:szCs w:val="28"/>
          <w:shd w:val="clear" w:color="auto" w:fill="FFFFFF"/>
          <w:lang w:val="en-US" w:eastAsia="zh-CN"/>
        </w:rPr>
        <w:t xml:space="preserve">            温馨提示</w:t>
      </w:r>
    </w:p>
    <w:p>
      <w:pPr>
        <w:numPr>
          <w:ilvl w:val="0"/>
          <w:numId w:val="0"/>
        </w:numPr>
        <w:ind w:firstLine="594" w:firstLineChars="200"/>
        <w:rPr>
          <w:rFonts w:hint="eastAsia" w:ascii="仿宋" w:hAnsi="仿宋" w:eastAsia="仿宋" w:cs="仿宋"/>
          <w:b/>
          <w:bCs/>
          <w:i w:val="0"/>
          <w:iCs w:val="0"/>
          <w:caps w:val="0"/>
          <w:color w:val="222222"/>
          <w:spacing w:val="8"/>
          <w:kern w:val="0"/>
          <w:sz w:val="28"/>
          <w:szCs w:val="28"/>
          <w:shd w:val="clear" w:color="auto" w:fill="FFFFFF"/>
          <w:lang w:val="en-US" w:eastAsia="zh-CN"/>
        </w:rPr>
      </w:pPr>
      <w:r>
        <w:rPr>
          <w:rFonts w:hint="eastAsia" w:ascii="仿宋" w:hAnsi="仿宋" w:eastAsia="仿宋" w:cs="仿宋"/>
          <w:b/>
          <w:bCs/>
          <w:i w:val="0"/>
          <w:iCs w:val="0"/>
          <w:caps w:val="0"/>
          <w:color w:val="222222"/>
          <w:spacing w:val="8"/>
          <w:kern w:val="0"/>
          <w:sz w:val="28"/>
          <w:szCs w:val="28"/>
          <w:shd w:val="clear" w:color="auto" w:fill="FFFFFF"/>
          <w:lang w:val="en-US" w:eastAsia="zh-CN"/>
        </w:rPr>
        <w:t>一、防疫要求</w:t>
      </w:r>
    </w:p>
    <w:p>
      <w:pPr>
        <w:pStyle w:val="14"/>
        <w:numPr>
          <w:ilvl w:val="0"/>
          <w:numId w:val="0"/>
        </w:numPr>
        <w:ind w:left="420" w:firstLine="0" w:firstLine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1.全体学生6号至12号间居家每日开展测量体温和新型冠状病毒感染相关临床症状观察等健康自测，出现发热、干咳、乏力、咽痛等症状，要检测抗原或核酸，经检测结果确认，感染病毒需如实报告学校延迟返校。12日返校时提供检测记录（电子档），以班级为单位收取。</w:t>
      </w:r>
    </w:p>
    <w:p>
      <w:pPr>
        <w:pStyle w:val="14"/>
        <w:numPr>
          <w:ilvl w:val="0"/>
          <w:numId w:val="0"/>
        </w:numPr>
        <w:ind w:left="420" w:firstLine="0" w:firstLine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2.师生返校后连续七天开展健康监测，尽量减少聚集性活动。</w:t>
      </w:r>
    </w:p>
    <w:p>
      <w:pPr>
        <w:pStyle w:val="14"/>
        <w:numPr>
          <w:ilvl w:val="0"/>
          <w:numId w:val="0"/>
        </w:numPr>
        <w:ind w:left="420" w:firstLine="0" w:firstLineChars="0"/>
        <w:rPr>
          <w:rFonts w:hint="default"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3.师生入校时测量体温，发现发热等症状时生及时采取留观等相应措施.</w:t>
      </w:r>
    </w:p>
    <w:p>
      <w:pPr>
        <w:rPr>
          <w:rFonts w:hint="eastAsia" w:ascii="仿宋" w:hAnsi="仿宋" w:eastAsia="仿宋" w:cs="仿宋"/>
          <w:b/>
          <w:bCs/>
          <w:i w:val="0"/>
          <w:iCs w:val="0"/>
          <w:caps w:val="0"/>
          <w:color w:val="222222"/>
          <w:spacing w:val="8"/>
          <w:kern w:val="0"/>
          <w:sz w:val="28"/>
          <w:szCs w:val="28"/>
          <w:shd w:val="clear" w:color="auto" w:fill="FFFFFF"/>
          <w:lang w:val="en-US" w:eastAsia="zh-CN"/>
        </w:rPr>
      </w:pPr>
      <w:r>
        <w:rPr>
          <w:rFonts w:hint="eastAsia" w:ascii="仿宋" w:hAnsi="仿宋" w:eastAsia="仿宋" w:cs="仿宋"/>
          <w:b/>
          <w:bCs/>
          <w:i w:val="0"/>
          <w:iCs w:val="0"/>
          <w:caps w:val="0"/>
          <w:color w:val="222222"/>
          <w:spacing w:val="8"/>
          <w:kern w:val="0"/>
          <w:sz w:val="28"/>
          <w:szCs w:val="28"/>
          <w:shd w:val="clear" w:color="auto" w:fill="FFFFFF"/>
          <w:lang w:val="en-US" w:eastAsia="zh-CN"/>
        </w:rPr>
        <w:t>二、安全提醒</w:t>
      </w:r>
    </w:p>
    <w:p>
      <w:pPr>
        <w:rPr>
          <w:rFonts w:hint="eastAsia" w:ascii="仿宋" w:hAnsi="仿宋" w:eastAsia="仿宋" w:cs="仿宋"/>
          <w:b/>
          <w:bCs/>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 xml:space="preserve">                   </w:t>
      </w:r>
      <w:r>
        <w:rPr>
          <w:rFonts w:hint="eastAsia" w:ascii="仿宋" w:hAnsi="仿宋" w:eastAsia="仿宋" w:cs="仿宋"/>
          <w:b/>
          <w:bCs/>
          <w:i w:val="0"/>
          <w:iCs w:val="0"/>
          <w:caps w:val="0"/>
          <w:color w:val="222222"/>
          <w:spacing w:val="8"/>
          <w:kern w:val="0"/>
          <w:sz w:val="28"/>
          <w:szCs w:val="28"/>
          <w:shd w:val="clear" w:color="auto" w:fill="FFFFFF"/>
          <w:lang w:val="en-US" w:eastAsia="zh-CN"/>
        </w:rPr>
        <w:t xml:space="preserve">    入学前</w:t>
      </w:r>
    </w:p>
    <w:p>
      <w:pPr>
        <w:numPr>
          <w:ilvl w:val="0"/>
          <w:numId w:val="0"/>
        </w:numP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1.勤洗手使用肥皂或者洗手液，流动水冲洗，用一次性擦手纸或者干净毛巾擦手。咳嗽、打喷嚏等接触呼吸道分泌物应立即洗手。</w:t>
      </w:r>
    </w:p>
    <w:p>
      <w:pPr>
        <w:numPr>
          <w:ilvl w:val="0"/>
          <w:numId w:val="0"/>
        </w:numP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2.勤通风每日开窗通风至少3次，每次20-30分钟。室外空气质量相对较差时，通风频率和时间适当减少。</w:t>
      </w:r>
    </w:p>
    <w:p>
      <w:pPr>
        <w:numPr>
          <w:ilvl w:val="0"/>
          <w:numId w:val="0"/>
        </w:numP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3.出现呼吸道感染症状及时检查如出现咳嗽、流涕、发热等症状，应居家隔离休息，持续发热不退或症状加重时要及早到当地正规医疗机构就诊。</w:t>
      </w:r>
    </w:p>
    <w:p>
      <w:pPr>
        <w:numPr>
          <w:ilvl w:val="0"/>
          <w:numId w:val="0"/>
        </w:numP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4.准备返校生活用品接到返校通知后，确保身体状况良好，备好学习和生活用品，带好身份证等重要证件。准备防控物品（一次性医用口罩(2周用量)、肥皂等。</w:t>
      </w:r>
    </w:p>
    <w:p>
      <w:pPr>
        <w:numPr>
          <w:ilvl w:val="0"/>
          <w:numId w:val="0"/>
        </w:numP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5.遵守校规，不得提前返校按照学校正式通知时间返校，不得提前返校。</w:t>
      </w:r>
    </w:p>
    <w:p>
      <w:pPr>
        <w:numPr>
          <w:ilvl w:val="0"/>
          <w:numId w:val="0"/>
        </w:numPr>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 xml:space="preserve">                       </w:t>
      </w:r>
      <w:r>
        <w:rPr>
          <w:rFonts w:hint="eastAsia" w:ascii="仿宋" w:hAnsi="仿宋" w:eastAsia="仿宋" w:cs="仿宋"/>
          <w:b/>
          <w:bCs/>
          <w:i w:val="0"/>
          <w:iCs w:val="0"/>
          <w:caps w:val="0"/>
          <w:color w:val="222222"/>
          <w:spacing w:val="8"/>
          <w:kern w:val="0"/>
          <w:sz w:val="28"/>
          <w:szCs w:val="28"/>
          <w:shd w:val="clear" w:color="auto" w:fill="FFFFFF"/>
          <w:lang w:val="en-US" w:eastAsia="zh-CN"/>
        </w:rPr>
        <w:t>入学返校途中</w:t>
      </w:r>
    </w:p>
    <w:p>
      <w:pPr>
        <w:pStyle w:val="14"/>
        <w:numPr>
          <w:numId w:val="0"/>
        </w:numPr>
        <w:ind w:left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1.饮食安全。返程中若需就餐，尽量选择不易受污染、包装完好健康的的食品（如单独包装面包等方便食品），不吃生冷食物、垃圾零食。</w:t>
      </w:r>
    </w:p>
    <w:p>
      <w:pPr>
        <w:pStyle w:val="14"/>
        <w:numPr>
          <w:numId w:val="0"/>
        </w:numPr>
        <w:ind w:left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2.返程途中，注意保持手部卫生时刻保持手部卫生，接触公共交通工具的公共物品或者部位、咳嗽或者打喷嚏用手遮挡后纸巾擦拭干净，有条件情况下及时清洗。</w:t>
      </w:r>
    </w:p>
    <w:p>
      <w:pPr>
        <w:pStyle w:val="14"/>
        <w:numPr>
          <w:numId w:val="0"/>
        </w:numPr>
        <w:ind w:left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3.清点随身行李学生返校时多数携带大量行李，在出发前以及乘坐交通工具时要及时清点随身行李。开学途中人流量比较大，也可能存在盗窃等不法分子，所以一旦发生丢失情况，不易寻回。</w:t>
      </w:r>
    </w:p>
    <w:p>
      <w:pPr>
        <w:pStyle w:val="14"/>
        <w:numPr>
          <w:numId w:val="0"/>
        </w:numPr>
        <w:ind w:left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4.谨防诈骗街道客运站等客流量密集，闲杂人员多，一些不法分子抓住学生返校时间，利用学生心地善良、脸皮薄、提防不足的特点进行诈骗。对陌生人员推销的各项业务要提高警惕，不要轻信陌生人的搭讪。</w:t>
      </w:r>
    </w:p>
    <w:p>
      <w:pPr>
        <w:pStyle w:val="14"/>
        <w:numPr>
          <w:numId w:val="0"/>
        </w:numPr>
        <w:ind w:left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5.乘坐正规运营车辆返校前提前规划好时间，离站时可使用公交、出租车等多种交通方式，不要乘坐无牌照车辆，不私自包车，最好结伴返校</w:t>
      </w:r>
    </w:p>
    <w:p>
      <w:pPr>
        <w:numPr>
          <w:ilvl w:val="0"/>
          <w:numId w:val="0"/>
        </w:numPr>
        <w:rPr>
          <w:rFonts w:hint="eastAsia" w:ascii="仿宋" w:hAnsi="仿宋" w:eastAsia="仿宋" w:cs="仿宋"/>
          <w:b/>
          <w:bCs/>
          <w:i w:val="0"/>
          <w:iCs w:val="0"/>
          <w:caps w:val="0"/>
          <w:color w:val="222222"/>
          <w:spacing w:val="8"/>
          <w:kern w:val="0"/>
          <w:sz w:val="28"/>
          <w:szCs w:val="28"/>
          <w:shd w:val="clear" w:color="auto" w:fill="FFFFFF"/>
          <w:lang w:val="en-US" w:eastAsia="zh-CN"/>
        </w:rPr>
      </w:pPr>
      <w:r>
        <w:rPr>
          <w:rFonts w:hint="eastAsia" w:ascii="宋体" w:hAnsi="宋体" w:eastAsia="宋体" w:cs="宋体"/>
          <w:i w:val="0"/>
          <w:iCs w:val="0"/>
          <w:caps w:val="0"/>
          <w:color w:val="222222"/>
          <w:spacing w:val="8"/>
          <w:kern w:val="0"/>
          <w:sz w:val="28"/>
          <w:szCs w:val="28"/>
          <w:shd w:val="clear" w:color="auto" w:fill="FFFFFF"/>
          <w:lang w:val="en-US" w:eastAsia="zh-CN"/>
        </w:rPr>
        <w:t xml:space="preserve">                       </w:t>
      </w:r>
      <w:r>
        <w:rPr>
          <w:rFonts w:hint="eastAsia" w:ascii="仿宋" w:hAnsi="仿宋" w:eastAsia="仿宋" w:cs="仿宋"/>
          <w:i w:val="0"/>
          <w:iCs w:val="0"/>
          <w:caps w:val="0"/>
          <w:color w:val="222222"/>
          <w:spacing w:val="8"/>
          <w:kern w:val="0"/>
          <w:sz w:val="28"/>
          <w:szCs w:val="28"/>
          <w:shd w:val="clear" w:color="auto" w:fill="FFFFFF"/>
          <w:lang w:val="en-US" w:eastAsia="zh-CN"/>
        </w:rPr>
        <w:t xml:space="preserve">  </w:t>
      </w:r>
      <w:r>
        <w:rPr>
          <w:rFonts w:hint="eastAsia" w:ascii="仿宋" w:hAnsi="仿宋" w:eastAsia="仿宋" w:cs="仿宋"/>
          <w:b/>
          <w:bCs/>
          <w:i w:val="0"/>
          <w:iCs w:val="0"/>
          <w:caps w:val="0"/>
          <w:color w:val="222222"/>
          <w:spacing w:val="8"/>
          <w:kern w:val="0"/>
          <w:sz w:val="28"/>
          <w:szCs w:val="28"/>
          <w:shd w:val="clear" w:color="auto" w:fill="FFFFFF"/>
          <w:lang w:val="en-US" w:eastAsia="zh-CN"/>
        </w:rPr>
        <w:t>入学返校后</w:t>
      </w:r>
    </w:p>
    <w:p>
      <w:pPr>
        <w:pStyle w:val="14"/>
        <w:numPr>
          <w:ilvl w:val="0"/>
          <w:numId w:val="1"/>
        </w:numPr>
        <w:ind w:firstLine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到达学校后，应自觉配合工作人员，佩戴好口罩、身份核验（穿戴完整的校服）信息登记（到班级联系班主任报到）等工作。排队时与其他同学保持1米以上的安全距离，避免拥挤，减少交谈。检查合格后方可进入校园。</w:t>
      </w:r>
    </w:p>
    <w:p>
      <w:pPr>
        <w:pStyle w:val="14"/>
        <w:numPr>
          <w:ilvl w:val="0"/>
          <w:numId w:val="1"/>
        </w:numPr>
        <w:ind w:firstLine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保持清洁卫生宿舍要勤通风，个人衣物、被褥要定期洗涤晾晒，宿舍每天清洁物体表面及地面。</w:t>
      </w:r>
    </w:p>
    <w:p>
      <w:pPr>
        <w:pStyle w:val="14"/>
        <w:numPr>
          <w:ilvl w:val="0"/>
          <w:numId w:val="1"/>
        </w:numPr>
        <w:ind w:firstLineChars="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做好个人健康监测，定期适当运动在校期间，自觉按照学校规定进行健康监测，每天保持适量运动，选择人员稀疏或者开放空间进行室外运动。</w:t>
      </w:r>
    </w:p>
    <w:p>
      <w:pPr>
        <w:ind w:firstLine="592" w:firstLineChars="200"/>
        <w:rPr>
          <w:rFonts w:hint="eastAsia" w:ascii="仿宋" w:hAnsi="仿宋" w:eastAsia="仿宋" w:cs="仿宋"/>
          <w:i w:val="0"/>
          <w:iCs w:val="0"/>
          <w:caps w:val="0"/>
          <w:color w:val="222222"/>
          <w:spacing w:val="8"/>
          <w:kern w:val="0"/>
          <w:sz w:val="28"/>
          <w:szCs w:val="28"/>
          <w:shd w:val="clear" w:color="auto" w:fill="FFFFFF"/>
          <w:lang w:val="en-US" w:eastAsia="zh-CN"/>
        </w:rPr>
      </w:pPr>
    </w:p>
    <w:p>
      <w:pPr>
        <w:ind w:firstLine="592" w:firstLineChars="200"/>
        <w:rPr>
          <w:rFonts w:hint="eastAsia" w:ascii="仿宋" w:hAnsi="仿宋" w:eastAsia="仿宋" w:cs="仿宋"/>
          <w:i w:val="0"/>
          <w:iCs w:val="0"/>
          <w:caps w:val="0"/>
          <w:color w:val="222222"/>
          <w:spacing w:val="8"/>
          <w:kern w:val="0"/>
          <w:sz w:val="28"/>
          <w:szCs w:val="28"/>
          <w:shd w:val="clear" w:color="auto" w:fill="FFFFFF"/>
          <w:lang w:val="en-US" w:eastAsia="zh-CN"/>
        </w:rPr>
      </w:pPr>
    </w:p>
    <w:p>
      <w:pPr>
        <w:ind w:firstLine="592" w:firstLineChars="200"/>
        <w:rPr>
          <w:rFonts w:hint="eastAsia" w:ascii="仿宋" w:hAnsi="仿宋" w:eastAsia="仿宋" w:cs="仿宋"/>
          <w:i w:val="0"/>
          <w:iCs w:val="0"/>
          <w:caps w:val="0"/>
          <w:color w:val="222222"/>
          <w:spacing w:val="8"/>
          <w:kern w:val="0"/>
          <w:sz w:val="28"/>
          <w:szCs w:val="28"/>
          <w:shd w:val="clear" w:color="auto" w:fill="FFFFFF"/>
          <w:lang w:val="en-US" w:eastAsia="zh-CN"/>
        </w:rPr>
      </w:pPr>
    </w:p>
    <w:p>
      <w:pPr>
        <w:ind w:firstLine="592" w:firstLineChars="200"/>
        <w:rPr>
          <w:rFonts w:hint="eastAsia" w:ascii="仿宋" w:hAnsi="仿宋" w:eastAsia="仿宋" w:cs="仿宋"/>
          <w:i w:val="0"/>
          <w:iCs w:val="0"/>
          <w:caps w:val="0"/>
          <w:color w:val="222222"/>
          <w:spacing w:val="8"/>
          <w:kern w:val="0"/>
          <w:sz w:val="28"/>
          <w:szCs w:val="28"/>
          <w:shd w:val="clear" w:color="auto" w:fill="FFFFFF"/>
          <w:lang w:val="en-US" w:eastAsia="zh-CN"/>
        </w:rPr>
      </w:pPr>
      <w:r>
        <w:rPr>
          <w:rFonts w:hint="eastAsia" w:ascii="仿宋" w:hAnsi="仿宋" w:eastAsia="仿宋" w:cs="仿宋"/>
          <w:i w:val="0"/>
          <w:iCs w:val="0"/>
          <w:caps w:val="0"/>
          <w:color w:val="222222"/>
          <w:spacing w:val="8"/>
          <w:kern w:val="0"/>
          <w:sz w:val="28"/>
          <w:szCs w:val="28"/>
          <w:shd w:val="clear" w:color="auto" w:fill="FFFFFF"/>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yZDBlMzEwMThjMjAyZTJmNGM3YjNlNTAxNWIxYWIifQ=="/>
  </w:docVars>
  <w:rsids>
    <w:rsidRoot w:val="00000000"/>
    <w:rsid w:val="034D095E"/>
    <w:rsid w:val="059960DD"/>
    <w:rsid w:val="0D046532"/>
    <w:rsid w:val="1C0C325D"/>
    <w:rsid w:val="1C863E45"/>
    <w:rsid w:val="2C484235"/>
    <w:rsid w:val="371B42F4"/>
    <w:rsid w:val="40C76D68"/>
    <w:rsid w:val="57AA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3">
    <w:name w:val="Strong"/>
    <w:basedOn w:val="12"/>
    <w:qFormat/>
    <w:uiPriority w:val="0"/>
    <w:rPr>
      <w:b/>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2325</Words>
  <Characters>2388</Characters>
  <Paragraphs>77</Paragraphs>
  <TotalTime>22</TotalTime>
  <ScaleCrop>false</ScaleCrop>
  <LinksUpToDate>false</LinksUpToDate>
  <CharactersWithSpaces>2565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2023-02-05T00:00:00Z</dcterms:created>
  <dc:creator>杰哥语文</dc:creator>
  <cp:lastModifiedBy>圆圆圈圈</cp:lastModifiedBy>
  <dcterms:modified xsi:type="dcterms:W3CDTF">2023-02-05T14:38:22Z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913D23C2CC8647D088CF66184D6121B5</vt:lpwstr>
  </property>
</Properties>
</file>